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613581" w14:textId="77777777" w:rsidR="00E045FD" w:rsidRDefault="00E045FD">
      <w:pPr>
        <w:rPr>
          <w:rFonts w:ascii="Montserrat" w:eastAsia="Montserrat" w:hAnsi="Montserrat" w:cs="Montserrat"/>
          <w:b/>
          <w:sz w:val="16"/>
          <w:szCs w:val="16"/>
        </w:rPr>
      </w:pPr>
    </w:p>
    <w:tbl>
      <w:tblPr>
        <w:tblStyle w:val="a"/>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30"/>
        <w:gridCol w:w="6270"/>
      </w:tblGrid>
      <w:tr w:rsidR="00E045FD" w14:paraId="0E613584" w14:textId="77777777">
        <w:tc>
          <w:tcPr>
            <w:tcW w:w="3930" w:type="dxa"/>
            <w:tcMar>
              <w:top w:w="100" w:type="dxa"/>
              <w:left w:w="100" w:type="dxa"/>
              <w:bottom w:w="100" w:type="dxa"/>
              <w:right w:w="100" w:type="dxa"/>
            </w:tcMar>
          </w:tcPr>
          <w:p w14:paraId="0E613582" w14:textId="77777777" w:rsidR="00E045FD" w:rsidRDefault="00893E0F">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Mission 2 Assignment Log</w:t>
            </w:r>
          </w:p>
        </w:tc>
        <w:tc>
          <w:tcPr>
            <w:tcW w:w="6270" w:type="dxa"/>
            <w:tcMar>
              <w:top w:w="100" w:type="dxa"/>
              <w:left w:w="100" w:type="dxa"/>
              <w:bottom w:w="100" w:type="dxa"/>
              <w:right w:w="100" w:type="dxa"/>
            </w:tcMar>
          </w:tcPr>
          <w:p w14:paraId="0E613583" w14:textId="77777777" w:rsidR="00E045FD" w:rsidRDefault="00893E0F">
            <w:pPr>
              <w:widowControl w:val="0"/>
              <w:spacing w:line="240" w:lineRule="auto"/>
              <w:rPr>
                <w:rFonts w:ascii="Montserrat" w:eastAsia="Montserrat" w:hAnsi="Montserrat" w:cs="Montserrat"/>
                <w:b/>
                <w:sz w:val="16"/>
                <w:szCs w:val="16"/>
              </w:rPr>
            </w:pPr>
            <w:r>
              <w:rPr>
                <w:rFonts w:ascii="Montserrat" w:eastAsia="Montserrat" w:hAnsi="Montserrat" w:cs="Montserrat"/>
                <w:b/>
                <w:sz w:val="20"/>
                <w:szCs w:val="20"/>
              </w:rPr>
              <w:t>N</w:t>
            </w:r>
            <w:r>
              <w:rPr>
                <w:rFonts w:ascii="Montserrat" w:eastAsia="Montserrat" w:hAnsi="Montserrat" w:cs="Montserrat"/>
                <w:b/>
              </w:rPr>
              <w:t>ame:</w:t>
            </w:r>
          </w:p>
        </w:tc>
      </w:tr>
      <w:tr w:rsidR="00E045FD" w14:paraId="0E613586" w14:textId="77777777">
        <w:trPr>
          <w:trHeight w:val="400"/>
        </w:trPr>
        <w:tc>
          <w:tcPr>
            <w:tcW w:w="10200" w:type="dxa"/>
            <w:gridSpan w:val="2"/>
            <w:shd w:val="clear" w:color="auto" w:fill="auto"/>
            <w:tcMar>
              <w:top w:w="100" w:type="dxa"/>
              <w:left w:w="100" w:type="dxa"/>
              <w:bottom w:w="100" w:type="dxa"/>
              <w:right w:w="100" w:type="dxa"/>
            </w:tcMar>
          </w:tcPr>
          <w:p w14:paraId="0E613585" w14:textId="6DF3E48B" w:rsidR="00E045FD" w:rsidRDefault="00893E0F">
            <w:pPr>
              <w:widowControl w:val="0"/>
              <w:pBdr>
                <w:top w:val="nil"/>
                <w:left w:val="nil"/>
                <w:bottom w:val="nil"/>
                <w:right w:val="nil"/>
                <w:between w:val="nil"/>
              </w:pBdr>
              <w:spacing w:line="240" w:lineRule="auto"/>
              <w:rPr>
                <w:rFonts w:ascii="Montserrat" w:eastAsia="Montserrat" w:hAnsi="Montserrat" w:cs="Montserrat"/>
                <w:b/>
                <w:sz w:val="20"/>
                <w:szCs w:val="20"/>
              </w:rPr>
            </w:pPr>
            <w:r>
              <w:rPr>
                <w:rFonts w:ascii="Montserrat" w:eastAsia="Montserrat" w:hAnsi="Montserrat" w:cs="Montserrat"/>
                <w:b/>
                <w:sz w:val="20"/>
                <w:szCs w:val="20"/>
              </w:rPr>
              <w:t>Pre</w:t>
            </w:r>
            <w:r w:rsidR="00003632">
              <w:rPr>
                <w:rFonts w:ascii="Montserrat" w:eastAsia="Montserrat" w:hAnsi="Montserrat" w:cs="Montserrat"/>
                <w:b/>
                <w:sz w:val="20"/>
                <w:szCs w:val="20"/>
              </w:rPr>
              <w:t>-</w:t>
            </w:r>
            <w:r>
              <w:rPr>
                <w:rFonts w:ascii="Montserrat" w:eastAsia="Montserrat" w:hAnsi="Montserrat" w:cs="Montserrat"/>
                <w:b/>
                <w:sz w:val="20"/>
                <w:szCs w:val="20"/>
              </w:rPr>
              <w:t>Mission Preparation</w:t>
            </w:r>
          </w:p>
        </w:tc>
      </w:tr>
      <w:tr w:rsidR="00E045FD" w14:paraId="0E61358F" w14:textId="77777777">
        <w:tc>
          <w:tcPr>
            <w:tcW w:w="3930" w:type="dxa"/>
            <w:shd w:val="clear" w:color="auto" w:fill="auto"/>
            <w:tcMar>
              <w:top w:w="100" w:type="dxa"/>
              <w:left w:w="100" w:type="dxa"/>
              <w:bottom w:w="100" w:type="dxa"/>
              <w:right w:w="100" w:type="dxa"/>
            </w:tcMar>
          </w:tcPr>
          <w:p w14:paraId="0E613587"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List some peripherals used for input:</w:t>
            </w:r>
          </w:p>
        </w:tc>
        <w:tc>
          <w:tcPr>
            <w:tcW w:w="6270" w:type="dxa"/>
            <w:shd w:val="clear" w:color="auto" w:fill="auto"/>
            <w:tcMar>
              <w:top w:w="100" w:type="dxa"/>
              <w:left w:w="100" w:type="dxa"/>
              <w:bottom w:w="100" w:type="dxa"/>
              <w:right w:w="100" w:type="dxa"/>
            </w:tcMar>
          </w:tcPr>
          <w:p w14:paraId="0E613588"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89"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8A"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8B"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8C"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8D"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8E"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E045FD" w14:paraId="0E613598" w14:textId="77777777">
        <w:tc>
          <w:tcPr>
            <w:tcW w:w="3930" w:type="dxa"/>
            <w:shd w:val="clear" w:color="auto" w:fill="auto"/>
            <w:tcMar>
              <w:top w:w="100" w:type="dxa"/>
              <w:left w:w="100" w:type="dxa"/>
              <w:bottom w:w="100" w:type="dxa"/>
              <w:right w:w="100" w:type="dxa"/>
            </w:tcMar>
          </w:tcPr>
          <w:p w14:paraId="0E613590"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mission will enable you to use peripherals to launch the rocket. What peripherals do you think you will use? What steps do you think are needed for the rocket launch?</w:t>
            </w:r>
          </w:p>
        </w:tc>
        <w:tc>
          <w:tcPr>
            <w:tcW w:w="6270" w:type="dxa"/>
            <w:shd w:val="clear" w:color="auto" w:fill="auto"/>
            <w:tcMar>
              <w:top w:w="100" w:type="dxa"/>
              <w:left w:w="100" w:type="dxa"/>
              <w:bottom w:w="100" w:type="dxa"/>
              <w:right w:w="100" w:type="dxa"/>
            </w:tcMar>
          </w:tcPr>
          <w:p w14:paraId="0E613591"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92"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93"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94"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95"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96"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97"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E045FD" w14:paraId="0E61359A" w14:textId="77777777">
        <w:trPr>
          <w:trHeight w:val="400"/>
        </w:trPr>
        <w:tc>
          <w:tcPr>
            <w:tcW w:w="10200" w:type="dxa"/>
            <w:gridSpan w:val="2"/>
            <w:shd w:val="clear" w:color="auto" w:fill="auto"/>
            <w:tcMar>
              <w:top w:w="100" w:type="dxa"/>
              <w:left w:w="100" w:type="dxa"/>
              <w:bottom w:w="100" w:type="dxa"/>
              <w:right w:w="100" w:type="dxa"/>
            </w:tcMar>
          </w:tcPr>
          <w:p w14:paraId="0E613599" w14:textId="77777777" w:rsidR="00E045FD" w:rsidRDefault="00893E0F">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Mission 2 Checks</w:t>
            </w:r>
          </w:p>
        </w:tc>
      </w:tr>
      <w:tr w:rsidR="00E045FD" w14:paraId="0E6135A2" w14:textId="77777777">
        <w:trPr>
          <w:trHeight w:val="600"/>
        </w:trPr>
        <w:tc>
          <w:tcPr>
            <w:tcW w:w="3930" w:type="dxa"/>
            <w:vMerge w:val="restart"/>
            <w:shd w:val="clear" w:color="auto" w:fill="auto"/>
            <w:tcMar>
              <w:top w:w="100" w:type="dxa"/>
              <w:left w:w="100" w:type="dxa"/>
              <w:bottom w:w="100" w:type="dxa"/>
              <w:right w:w="100" w:type="dxa"/>
            </w:tcMar>
          </w:tcPr>
          <w:p w14:paraId="0E61359B"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Objective #1</w:t>
            </w:r>
          </w:p>
          <w:p w14:paraId="0E61359C"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is the red LED used for?</w:t>
            </w:r>
          </w:p>
          <w:p w14:paraId="0E61359D" w14:textId="77777777" w:rsidR="00E045FD" w:rsidRDefault="00E045FD">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9E" w14:textId="77777777" w:rsidR="00E045FD" w:rsidRDefault="00E045FD">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9F"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are the constants needed for the red LED?</w:t>
            </w:r>
          </w:p>
        </w:tc>
        <w:tc>
          <w:tcPr>
            <w:tcW w:w="6270" w:type="dxa"/>
            <w:shd w:val="clear" w:color="auto" w:fill="auto"/>
            <w:tcMar>
              <w:top w:w="100" w:type="dxa"/>
              <w:left w:w="100" w:type="dxa"/>
              <w:bottom w:w="100" w:type="dxa"/>
              <w:right w:w="100" w:type="dxa"/>
            </w:tcMar>
          </w:tcPr>
          <w:p w14:paraId="0E6135A0"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A1" w14:textId="77777777" w:rsidR="00E045FD" w:rsidRDefault="00E045FD">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E045FD" w14:paraId="0E6135A6" w14:textId="77777777">
        <w:trPr>
          <w:trHeight w:val="835"/>
        </w:trPr>
        <w:tc>
          <w:tcPr>
            <w:tcW w:w="3930" w:type="dxa"/>
            <w:vMerge/>
            <w:shd w:val="clear" w:color="auto" w:fill="auto"/>
            <w:tcMar>
              <w:top w:w="100" w:type="dxa"/>
              <w:left w:w="100" w:type="dxa"/>
              <w:bottom w:w="100" w:type="dxa"/>
              <w:right w:w="100" w:type="dxa"/>
            </w:tcMar>
          </w:tcPr>
          <w:p w14:paraId="0E6135A3" w14:textId="77777777" w:rsidR="00E045FD" w:rsidRDefault="00E045FD">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6270" w:type="dxa"/>
            <w:shd w:val="clear" w:color="auto" w:fill="auto"/>
            <w:tcMar>
              <w:top w:w="100" w:type="dxa"/>
              <w:left w:w="100" w:type="dxa"/>
              <w:bottom w:w="100" w:type="dxa"/>
              <w:right w:w="100" w:type="dxa"/>
            </w:tcMar>
          </w:tcPr>
          <w:p w14:paraId="0E6135A4" w14:textId="77777777" w:rsidR="00E045FD" w:rsidRDefault="00893E0F" w:rsidP="00003632">
            <w:pPr>
              <w:widowControl w:val="0"/>
              <w:numPr>
                <w:ilvl w:val="0"/>
                <w:numId w:val="1"/>
              </w:numPr>
              <w:pBdr>
                <w:top w:val="nil"/>
                <w:left w:val="nil"/>
                <w:bottom w:val="nil"/>
                <w:right w:val="nil"/>
                <w:between w:val="nil"/>
              </w:pBdr>
              <w:spacing w:after="120"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p>
          <w:p w14:paraId="0E6135A5" w14:textId="77777777" w:rsidR="00E045FD" w:rsidRDefault="00893E0F" w:rsidP="00003632">
            <w:pPr>
              <w:widowControl w:val="0"/>
              <w:numPr>
                <w:ilvl w:val="0"/>
                <w:numId w:val="1"/>
              </w:numPr>
              <w:pBdr>
                <w:top w:val="nil"/>
                <w:left w:val="nil"/>
                <w:bottom w:val="nil"/>
                <w:right w:val="nil"/>
                <w:between w:val="nil"/>
              </w:pBdr>
              <w:spacing w:after="120"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p>
        </w:tc>
      </w:tr>
      <w:tr w:rsidR="00E045FD" w14:paraId="0E6135AE" w14:textId="77777777">
        <w:trPr>
          <w:trHeight w:val="557"/>
        </w:trPr>
        <w:tc>
          <w:tcPr>
            <w:tcW w:w="3930" w:type="dxa"/>
            <w:vMerge w:val="restart"/>
            <w:shd w:val="clear" w:color="auto" w:fill="auto"/>
            <w:tcMar>
              <w:top w:w="100" w:type="dxa"/>
              <w:left w:w="100" w:type="dxa"/>
              <w:bottom w:w="100" w:type="dxa"/>
              <w:right w:w="100" w:type="dxa"/>
            </w:tcMar>
          </w:tcPr>
          <w:p w14:paraId="0E6135A7"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Objective #2</w:t>
            </w:r>
          </w:p>
          <w:p w14:paraId="0E6135A8"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During lift-off, what is the switch used for?</w:t>
            </w:r>
          </w:p>
          <w:p w14:paraId="0E6135A9" w14:textId="77777777" w:rsidR="00E045FD" w:rsidRDefault="00E045FD">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AA"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is the value of switch when OUT?</w:t>
            </w:r>
          </w:p>
          <w:p w14:paraId="0E6135AB" w14:textId="77777777" w:rsidR="00E045FD" w:rsidRDefault="00E045FD">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AC"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is the value of switch when IN?</w:t>
            </w:r>
          </w:p>
        </w:tc>
        <w:tc>
          <w:tcPr>
            <w:tcW w:w="6270" w:type="dxa"/>
            <w:shd w:val="clear" w:color="auto" w:fill="auto"/>
            <w:tcMar>
              <w:top w:w="100" w:type="dxa"/>
              <w:left w:w="100" w:type="dxa"/>
              <w:bottom w:w="100" w:type="dxa"/>
              <w:right w:w="100" w:type="dxa"/>
            </w:tcMar>
          </w:tcPr>
          <w:p w14:paraId="0E6135AD"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E045FD" w14:paraId="0E6135B1" w14:textId="77777777">
        <w:trPr>
          <w:trHeight w:val="557"/>
        </w:trPr>
        <w:tc>
          <w:tcPr>
            <w:tcW w:w="3930" w:type="dxa"/>
            <w:vMerge/>
            <w:shd w:val="clear" w:color="auto" w:fill="auto"/>
            <w:tcMar>
              <w:top w:w="100" w:type="dxa"/>
              <w:left w:w="100" w:type="dxa"/>
              <w:bottom w:w="100" w:type="dxa"/>
              <w:right w:w="100" w:type="dxa"/>
            </w:tcMar>
          </w:tcPr>
          <w:p w14:paraId="0E6135AF" w14:textId="77777777" w:rsidR="00E045FD" w:rsidRDefault="00E045FD">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6270" w:type="dxa"/>
            <w:shd w:val="clear" w:color="auto" w:fill="auto"/>
            <w:tcMar>
              <w:top w:w="100" w:type="dxa"/>
              <w:left w:w="100" w:type="dxa"/>
              <w:bottom w:w="100" w:type="dxa"/>
              <w:right w:w="100" w:type="dxa"/>
            </w:tcMar>
          </w:tcPr>
          <w:p w14:paraId="0E6135B0"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E045FD" w14:paraId="0E6135B4" w14:textId="77777777">
        <w:trPr>
          <w:trHeight w:val="557"/>
        </w:trPr>
        <w:tc>
          <w:tcPr>
            <w:tcW w:w="3930" w:type="dxa"/>
            <w:vMerge/>
            <w:shd w:val="clear" w:color="auto" w:fill="auto"/>
            <w:tcMar>
              <w:top w:w="100" w:type="dxa"/>
              <w:left w:w="100" w:type="dxa"/>
              <w:bottom w:w="100" w:type="dxa"/>
              <w:right w:w="100" w:type="dxa"/>
            </w:tcMar>
          </w:tcPr>
          <w:p w14:paraId="0E6135B2" w14:textId="77777777" w:rsidR="00E045FD" w:rsidRDefault="00E045FD">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6270" w:type="dxa"/>
            <w:shd w:val="clear" w:color="auto" w:fill="auto"/>
            <w:tcMar>
              <w:top w:w="100" w:type="dxa"/>
              <w:left w:w="100" w:type="dxa"/>
              <w:bottom w:w="100" w:type="dxa"/>
              <w:right w:w="100" w:type="dxa"/>
            </w:tcMar>
          </w:tcPr>
          <w:p w14:paraId="0E6135B3"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E045FD" w14:paraId="0E6135BB" w14:textId="77777777">
        <w:trPr>
          <w:trHeight w:val="592"/>
        </w:trPr>
        <w:tc>
          <w:tcPr>
            <w:tcW w:w="3930" w:type="dxa"/>
            <w:vMerge w:val="restart"/>
            <w:shd w:val="clear" w:color="auto" w:fill="auto"/>
            <w:tcMar>
              <w:top w:w="100" w:type="dxa"/>
              <w:left w:w="100" w:type="dxa"/>
              <w:bottom w:w="100" w:type="dxa"/>
              <w:right w:w="100" w:type="dxa"/>
            </w:tcMar>
          </w:tcPr>
          <w:p w14:paraId="0E6135B5"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Objective #3</w:t>
            </w:r>
          </w:p>
          <w:p w14:paraId="0E6135B6"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is == used for?</w:t>
            </w:r>
          </w:p>
          <w:p w14:paraId="0E6135B7" w14:textId="77777777" w:rsidR="00E045FD" w:rsidRDefault="00E045FD">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B8"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is = used for?</w:t>
            </w:r>
          </w:p>
        </w:tc>
        <w:tc>
          <w:tcPr>
            <w:tcW w:w="6270" w:type="dxa"/>
            <w:shd w:val="clear" w:color="auto" w:fill="auto"/>
            <w:tcMar>
              <w:top w:w="100" w:type="dxa"/>
              <w:left w:w="100" w:type="dxa"/>
              <w:bottom w:w="100" w:type="dxa"/>
              <w:right w:w="100" w:type="dxa"/>
            </w:tcMar>
          </w:tcPr>
          <w:p w14:paraId="0E6135B9"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BA"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E045FD" w14:paraId="0E6135BE" w14:textId="77777777">
        <w:trPr>
          <w:trHeight w:val="592"/>
        </w:trPr>
        <w:tc>
          <w:tcPr>
            <w:tcW w:w="3930" w:type="dxa"/>
            <w:vMerge/>
            <w:shd w:val="clear" w:color="auto" w:fill="auto"/>
            <w:tcMar>
              <w:top w:w="100" w:type="dxa"/>
              <w:left w:w="100" w:type="dxa"/>
              <w:bottom w:w="100" w:type="dxa"/>
              <w:right w:w="100" w:type="dxa"/>
            </w:tcMar>
          </w:tcPr>
          <w:p w14:paraId="0E6135BC" w14:textId="77777777" w:rsidR="00E045FD" w:rsidRDefault="00E045FD">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6270" w:type="dxa"/>
            <w:shd w:val="clear" w:color="auto" w:fill="auto"/>
            <w:tcMar>
              <w:top w:w="100" w:type="dxa"/>
              <w:left w:w="100" w:type="dxa"/>
              <w:bottom w:w="100" w:type="dxa"/>
              <w:right w:w="100" w:type="dxa"/>
            </w:tcMar>
          </w:tcPr>
          <w:p w14:paraId="0E6135BD"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E045FD" w14:paraId="0E6135C5" w14:textId="77777777">
        <w:trPr>
          <w:trHeight w:val="592"/>
        </w:trPr>
        <w:tc>
          <w:tcPr>
            <w:tcW w:w="3930" w:type="dxa"/>
            <w:vMerge w:val="restart"/>
            <w:shd w:val="clear" w:color="auto" w:fill="auto"/>
            <w:tcMar>
              <w:top w:w="100" w:type="dxa"/>
              <w:left w:w="100" w:type="dxa"/>
              <w:bottom w:w="100" w:type="dxa"/>
              <w:right w:w="100" w:type="dxa"/>
            </w:tcMar>
          </w:tcPr>
          <w:p w14:paraId="0E6135BF"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Objective #4</w:t>
            </w:r>
          </w:p>
          <w:p w14:paraId="0E6135C0"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is the value of POWER_ON?</w:t>
            </w:r>
          </w:p>
          <w:p w14:paraId="0E6135C1" w14:textId="77777777" w:rsidR="00E045FD" w:rsidRDefault="00E045FD">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C2"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is the value of PRESSED?</w:t>
            </w:r>
          </w:p>
        </w:tc>
        <w:tc>
          <w:tcPr>
            <w:tcW w:w="6270" w:type="dxa"/>
            <w:shd w:val="clear" w:color="auto" w:fill="auto"/>
            <w:tcMar>
              <w:top w:w="100" w:type="dxa"/>
              <w:left w:w="100" w:type="dxa"/>
              <w:bottom w:w="100" w:type="dxa"/>
              <w:right w:w="100" w:type="dxa"/>
            </w:tcMar>
          </w:tcPr>
          <w:p w14:paraId="0E6135C3"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C4"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E045FD" w14:paraId="0E6135C8" w14:textId="77777777">
        <w:trPr>
          <w:trHeight w:val="592"/>
        </w:trPr>
        <w:tc>
          <w:tcPr>
            <w:tcW w:w="3930" w:type="dxa"/>
            <w:vMerge/>
            <w:shd w:val="clear" w:color="auto" w:fill="auto"/>
            <w:tcMar>
              <w:top w:w="100" w:type="dxa"/>
              <w:left w:w="100" w:type="dxa"/>
              <w:bottom w:w="100" w:type="dxa"/>
              <w:right w:w="100" w:type="dxa"/>
            </w:tcMar>
          </w:tcPr>
          <w:p w14:paraId="0E6135C6" w14:textId="77777777" w:rsidR="00E045FD" w:rsidRDefault="00E045FD">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6270" w:type="dxa"/>
            <w:shd w:val="clear" w:color="auto" w:fill="auto"/>
            <w:tcMar>
              <w:top w:w="100" w:type="dxa"/>
              <w:left w:w="100" w:type="dxa"/>
              <w:bottom w:w="100" w:type="dxa"/>
              <w:right w:w="100" w:type="dxa"/>
            </w:tcMar>
          </w:tcPr>
          <w:p w14:paraId="0E6135C7"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E045FD" w14:paraId="0E6135CF" w14:textId="77777777">
        <w:trPr>
          <w:trHeight w:val="835"/>
        </w:trPr>
        <w:tc>
          <w:tcPr>
            <w:tcW w:w="3930" w:type="dxa"/>
            <w:vMerge w:val="restart"/>
            <w:shd w:val="clear" w:color="auto" w:fill="auto"/>
            <w:tcMar>
              <w:top w:w="100" w:type="dxa"/>
              <w:left w:w="100" w:type="dxa"/>
              <w:bottom w:w="100" w:type="dxa"/>
              <w:right w:w="100" w:type="dxa"/>
            </w:tcMar>
          </w:tcPr>
          <w:p w14:paraId="0E6135C9"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Objective #5</w:t>
            </w:r>
          </w:p>
          <w:p w14:paraId="0E6135CA"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Give a definition of “algorithm”:</w:t>
            </w:r>
          </w:p>
          <w:p w14:paraId="0E6135CB" w14:textId="77777777" w:rsidR="00E045FD" w:rsidRDefault="00E045FD">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CC" w14:textId="77777777" w:rsidR="00E045FD" w:rsidRDefault="00E045FD">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CD"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Give a definition of “abstraction”:</w:t>
            </w:r>
          </w:p>
        </w:tc>
        <w:tc>
          <w:tcPr>
            <w:tcW w:w="6270" w:type="dxa"/>
            <w:shd w:val="clear" w:color="auto" w:fill="auto"/>
            <w:tcMar>
              <w:top w:w="100" w:type="dxa"/>
              <w:left w:w="100" w:type="dxa"/>
              <w:bottom w:w="100" w:type="dxa"/>
              <w:right w:w="100" w:type="dxa"/>
            </w:tcMar>
          </w:tcPr>
          <w:p w14:paraId="0E6135CE"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E045FD" w14:paraId="0E6135D2" w14:textId="77777777">
        <w:trPr>
          <w:trHeight w:val="835"/>
        </w:trPr>
        <w:tc>
          <w:tcPr>
            <w:tcW w:w="3930" w:type="dxa"/>
            <w:vMerge/>
            <w:shd w:val="clear" w:color="auto" w:fill="auto"/>
            <w:tcMar>
              <w:top w:w="100" w:type="dxa"/>
              <w:left w:w="100" w:type="dxa"/>
              <w:bottom w:w="100" w:type="dxa"/>
              <w:right w:w="100" w:type="dxa"/>
            </w:tcMar>
          </w:tcPr>
          <w:p w14:paraId="0E6135D0" w14:textId="77777777" w:rsidR="00E045FD" w:rsidRDefault="00E045FD">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6270" w:type="dxa"/>
            <w:shd w:val="clear" w:color="auto" w:fill="auto"/>
            <w:tcMar>
              <w:top w:w="100" w:type="dxa"/>
              <w:left w:w="100" w:type="dxa"/>
              <w:bottom w:w="100" w:type="dxa"/>
              <w:right w:w="100" w:type="dxa"/>
            </w:tcMar>
          </w:tcPr>
          <w:p w14:paraId="0E6135D1" w14:textId="77777777" w:rsidR="00E045FD" w:rsidRDefault="00E045FD" w:rsidP="00003632">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E045FD" w14:paraId="0E6135E3" w14:textId="77777777">
        <w:trPr>
          <w:trHeight w:val="400"/>
        </w:trPr>
        <w:tc>
          <w:tcPr>
            <w:tcW w:w="10200" w:type="dxa"/>
            <w:gridSpan w:val="2"/>
            <w:shd w:val="clear" w:color="auto" w:fill="auto"/>
            <w:tcMar>
              <w:top w:w="100" w:type="dxa"/>
              <w:left w:w="100" w:type="dxa"/>
              <w:bottom w:w="100" w:type="dxa"/>
              <w:right w:w="100" w:type="dxa"/>
            </w:tcMar>
          </w:tcPr>
          <w:p w14:paraId="0E6135D3" w14:textId="77777777" w:rsidR="00E045FD" w:rsidRDefault="00893E0F">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Objective #6</w:t>
            </w:r>
          </w:p>
          <w:p w14:paraId="0E6135D4" w14:textId="77777777" w:rsidR="00E045FD" w:rsidRDefault="00893E0F">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Explain what should happen for each test case:</w:t>
            </w:r>
          </w:p>
          <w:p w14:paraId="0E6135D5" w14:textId="77777777" w:rsidR="00E045FD" w:rsidRDefault="00E045FD">
            <w:pPr>
              <w:widowControl w:val="0"/>
              <w:spacing w:line="240" w:lineRule="auto"/>
              <w:rPr>
                <w:rFonts w:ascii="Proxima Nova" w:eastAsia="Proxima Nova" w:hAnsi="Proxima Nova" w:cs="Proxima Nova"/>
                <w:sz w:val="20"/>
                <w:szCs w:val="20"/>
              </w:rPr>
            </w:pPr>
          </w:p>
          <w:tbl>
            <w:tblPr>
              <w:tblStyle w:val="a0"/>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5"/>
              <w:gridCol w:w="6135"/>
            </w:tblGrid>
            <w:tr w:rsidR="00E045FD" w14:paraId="0E6135D8" w14:textId="77777777">
              <w:tc>
                <w:tcPr>
                  <w:tcW w:w="3825" w:type="dxa"/>
                  <w:shd w:val="clear" w:color="auto" w:fill="auto"/>
                  <w:tcMar>
                    <w:top w:w="100" w:type="dxa"/>
                    <w:left w:w="100" w:type="dxa"/>
                    <w:bottom w:w="100" w:type="dxa"/>
                    <w:right w:w="100" w:type="dxa"/>
                  </w:tcMar>
                </w:tcPr>
                <w:p w14:paraId="0E6135D6"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Both button and switch are ON</w:t>
                  </w:r>
                </w:p>
              </w:tc>
              <w:tc>
                <w:tcPr>
                  <w:tcW w:w="6135" w:type="dxa"/>
                  <w:shd w:val="clear" w:color="auto" w:fill="auto"/>
                  <w:tcMar>
                    <w:top w:w="100" w:type="dxa"/>
                    <w:left w:w="100" w:type="dxa"/>
                    <w:bottom w:w="100" w:type="dxa"/>
                    <w:right w:w="100" w:type="dxa"/>
                  </w:tcMar>
                </w:tcPr>
                <w:p w14:paraId="0E6135D7" w14:textId="77777777" w:rsidR="00E045FD" w:rsidRDefault="00E045FD">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E045FD" w14:paraId="0E6135DB" w14:textId="77777777">
              <w:tc>
                <w:tcPr>
                  <w:tcW w:w="3825" w:type="dxa"/>
                  <w:shd w:val="clear" w:color="auto" w:fill="auto"/>
                  <w:tcMar>
                    <w:top w:w="100" w:type="dxa"/>
                    <w:left w:w="100" w:type="dxa"/>
                    <w:bottom w:w="100" w:type="dxa"/>
                    <w:right w:w="100" w:type="dxa"/>
                  </w:tcMar>
                </w:tcPr>
                <w:p w14:paraId="0E6135D9"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switch is </w:t>
                  </w:r>
                  <w:proofErr w:type="gramStart"/>
                  <w:r>
                    <w:rPr>
                      <w:rFonts w:ascii="Proxima Nova" w:eastAsia="Proxima Nova" w:hAnsi="Proxima Nova" w:cs="Proxima Nova"/>
                      <w:sz w:val="20"/>
                      <w:szCs w:val="20"/>
                    </w:rPr>
                    <w:t>ON</w:t>
                  </w:r>
                  <w:proofErr w:type="gramEnd"/>
                  <w:r>
                    <w:rPr>
                      <w:rFonts w:ascii="Proxima Nova" w:eastAsia="Proxima Nova" w:hAnsi="Proxima Nova" w:cs="Proxima Nova"/>
                      <w:sz w:val="20"/>
                      <w:szCs w:val="20"/>
                    </w:rPr>
                    <w:t xml:space="preserve"> and the button is OFF</w:t>
                  </w:r>
                </w:p>
              </w:tc>
              <w:tc>
                <w:tcPr>
                  <w:tcW w:w="6135" w:type="dxa"/>
                  <w:shd w:val="clear" w:color="auto" w:fill="auto"/>
                  <w:tcMar>
                    <w:top w:w="100" w:type="dxa"/>
                    <w:left w:w="100" w:type="dxa"/>
                    <w:bottom w:w="100" w:type="dxa"/>
                    <w:right w:w="100" w:type="dxa"/>
                  </w:tcMar>
                </w:tcPr>
                <w:p w14:paraId="0E6135DA" w14:textId="77777777" w:rsidR="00E045FD" w:rsidRDefault="00E045FD">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E045FD" w14:paraId="0E6135DE" w14:textId="77777777">
              <w:tc>
                <w:tcPr>
                  <w:tcW w:w="3825" w:type="dxa"/>
                  <w:shd w:val="clear" w:color="auto" w:fill="auto"/>
                  <w:tcMar>
                    <w:top w:w="100" w:type="dxa"/>
                    <w:left w:w="100" w:type="dxa"/>
                    <w:bottom w:w="100" w:type="dxa"/>
                    <w:right w:w="100" w:type="dxa"/>
                  </w:tcMar>
                </w:tcPr>
                <w:p w14:paraId="0E6135DC"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button is </w:t>
                  </w:r>
                  <w:proofErr w:type="gramStart"/>
                  <w:r>
                    <w:rPr>
                      <w:rFonts w:ascii="Proxima Nova" w:eastAsia="Proxima Nova" w:hAnsi="Proxima Nova" w:cs="Proxima Nova"/>
                      <w:sz w:val="20"/>
                      <w:szCs w:val="20"/>
                    </w:rPr>
                    <w:t>ON</w:t>
                  </w:r>
                  <w:proofErr w:type="gramEnd"/>
                  <w:r>
                    <w:rPr>
                      <w:rFonts w:ascii="Proxima Nova" w:eastAsia="Proxima Nova" w:hAnsi="Proxima Nova" w:cs="Proxima Nova"/>
                      <w:sz w:val="20"/>
                      <w:szCs w:val="20"/>
                    </w:rPr>
                    <w:t xml:space="preserve"> and the switch is OFF</w:t>
                  </w:r>
                </w:p>
              </w:tc>
              <w:tc>
                <w:tcPr>
                  <w:tcW w:w="6135" w:type="dxa"/>
                  <w:shd w:val="clear" w:color="auto" w:fill="auto"/>
                  <w:tcMar>
                    <w:top w:w="100" w:type="dxa"/>
                    <w:left w:w="100" w:type="dxa"/>
                    <w:bottom w:w="100" w:type="dxa"/>
                    <w:right w:w="100" w:type="dxa"/>
                  </w:tcMar>
                </w:tcPr>
                <w:p w14:paraId="0E6135DD" w14:textId="77777777" w:rsidR="00E045FD" w:rsidRDefault="00E045FD">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E045FD" w14:paraId="0E6135E1" w14:textId="77777777">
              <w:tc>
                <w:tcPr>
                  <w:tcW w:w="3825" w:type="dxa"/>
                  <w:shd w:val="clear" w:color="auto" w:fill="auto"/>
                  <w:tcMar>
                    <w:top w:w="100" w:type="dxa"/>
                    <w:left w:w="100" w:type="dxa"/>
                    <w:bottom w:w="100" w:type="dxa"/>
                    <w:right w:w="100" w:type="dxa"/>
                  </w:tcMar>
                </w:tcPr>
                <w:p w14:paraId="0E6135DF"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Neither button </w:t>
                  </w:r>
                  <w:proofErr w:type="gramStart"/>
                  <w:r>
                    <w:rPr>
                      <w:rFonts w:ascii="Proxima Nova" w:eastAsia="Proxima Nova" w:hAnsi="Proxima Nova" w:cs="Proxima Nova"/>
                      <w:sz w:val="20"/>
                      <w:szCs w:val="20"/>
                    </w:rPr>
                    <w:t>or</w:t>
                  </w:r>
                  <w:proofErr w:type="gramEnd"/>
                  <w:r>
                    <w:rPr>
                      <w:rFonts w:ascii="Proxima Nova" w:eastAsia="Proxima Nova" w:hAnsi="Proxima Nova" w:cs="Proxima Nova"/>
                      <w:sz w:val="20"/>
                      <w:szCs w:val="20"/>
                    </w:rPr>
                    <w:t xml:space="preserve"> switch is ON</w:t>
                  </w:r>
                </w:p>
              </w:tc>
              <w:tc>
                <w:tcPr>
                  <w:tcW w:w="6135" w:type="dxa"/>
                  <w:shd w:val="clear" w:color="auto" w:fill="auto"/>
                  <w:tcMar>
                    <w:top w:w="100" w:type="dxa"/>
                    <w:left w:w="100" w:type="dxa"/>
                    <w:bottom w:w="100" w:type="dxa"/>
                    <w:right w:w="100" w:type="dxa"/>
                  </w:tcMar>
                </w:tcPr>
                <w:p w14:paraId="0E6135E0" w14:textId="77777777" w:rsidR="00E045FD" w:rsidRDefault="00E045FD">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bl>
          <w:p w14:paraId="0E6135E2" w14:textId="77777777" w:rsidR="00E045FD" w:rsidRDefault="00E045FD">
            <w:pPr>
              <w:widowControl w:val="0"/>
              <w:spacing w:line="240" w:lineRule="auto"/>
              <w:rPr>
                <w:rFonts w:ascii="Proxima Nova" w:eastAsia="Proxima Nova" w:hAnsi="Proxima Nova" w:cs="Proxima Nova"/>
                <w:sz w:val="20"/>
                <w:szCs w:val="20"/>
              </w:rPr>
            </w:pPr>
          </w:p>
        </w:tc>
      </w:tr>
      <w:tr w:rsidR="00E045FD" w14:paraId="0E6135E7" w14:textId="77777777">
        <w:tc>
          <w:tcPr>
            <w:tcW w:w="3930" w:type="dxa"/>
            <w:shd w:val="clear" w:color="auto" w:fill="auto"/>
            <w:tcMar>
              <w:top w:w="100" w:type="dxa"/>
              <w:left w:w="100" w:type="dxa"/>
              <w:bottom w:w="100" w:type="dxa"/>
              <w:right w:w="100" w:type="dxa"/>
            </w:tcMar>
          </w:tcPr>
          <w:p w14:paraId="0E6135E4"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Objective #7</w:t>
            </w:r>
          </w:p>
          <w:p w14:paraId="0E6135E5"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Where do you call the “lift_</w:t>
            </w:r>
            <w:proofErr w:type="gramStart"/>
            <w:r>
              <w:rPr>
                <w:rFonts w:ascii="Proxima Nova" w:eastAsia="Proxima Nova" w:hAnsi="Proxima Nova" w:cs="Proxima Nova"/>
                <w:sz w:val="20"/>
                <w:szCs w:val="20"/>
              </w:rPr>
              <w:t>off(</w:t>
            </w:r>
            <w:proofErr w:type="gramEnd"/>
            <w:r>
              <w:rPr>
                <w:rFonts w:ascii="Proxima Nova" w:eastAsia="Proxima Nova" w:hAnsi="Proxima Nova" w:cs="Proxima Nova"/>
                <w:sz w:val="20"/>
                <w:szCs w:val="20"/>
              </w:rPr>
              <w:t>)” function?</w:t>
            </w:r>
          </w:p>
        </w:tc>
        <w:tc>
          <w:tcPr>
            <w:tcW w:w="6270" w:type="dxa"/>
            <w:shd w:val="clear" w:color="auto" w:fill="auto"/>
            <w:tcMar>
              <w:top w:w="100" w:type="dxa"/>
              <w:left w:w="100" w:type="dxa"/>
              <w:bottom w:w="100" w:type="dxa"/>
              <w:right w:w="100" w:type="dxa"/>
            </w:tcMar>
          </w:tcPr>
          <w:p w14:paraId="0E6135E6" w14:textId="77777777" w:rsidR="00E045FD" w:rsidRDefault="00E045FD" w:rsidP="00893E0F">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E045FD" w14:paraId="0E6135E9" w14:textId="77777777">
        <w:trPr>
          <w:trHeight w:val="400"/>
        </w:trPr>
        <w:tc>
          <w:tcPr>
            <w:tcW w:w="10200" w:type="dxa"/>
            <w:gridSpan w:val="2"/>
            <w:shd w:val="clear" w:color="auto" w:fill="auto"/>
            <w:tcMar>
              <w:top w:w="100" w:type="dxa"/>
              <w:left w:w="100" w:type="dxa"/>
              <w:bottom w:w="100" w:type="dxa"/>
              <w:right w:w="100" w:type="dxa"/>
            </w:tcMar>
          </w:tcPr>
          <w:p w14:paraId="0E6135E8" w14:textId="77777777" w:rsidR="00E045FD" w:rsidRDefault="00893E0F">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Post-Mission Reflection</w:t>
            </w:r>
          </w:p>
        </w:tc>
      </w:tr>
      <w:tr w:rsidR="00E045FD" w14:paraId="0E6135F3" w14:textId="77777777">
        <w:tc>
          <w:tcPr>
            <w:tcW w:w="3930" w:type="dxa"/>
            <w:shd w:val="clear" w:color="auto" w:fill="auto"/>
            <w:tcMar>
              <w:top w:w="100" w:type="dxa"/>
              <w:left w:w="100" w:type="dxa"/>
              <w:bottom w:w="100" w:type="dxa"/>
              <w:right w:w="100" w:type="dxa"/>
            </w:tcMar>
          </w:tcPr>
          <w:p w14:paraId="0E6135EA"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Explain how the functions you wrote for the mission are an abstraction:</w:t>
            </w:r>
          </w:p>
        </w:tc>
        <w:tc>
          <w:tcPr>
            <w:tcW w:w="6270" w:type="dxa"/>
            <w:shd w:val="clear" w:color="auto" w:fill="auto"/>
            <w:tcMar>
              <w:top w:w="100" w:type="dxa"/>
              <w:left w:w="100" w:type="dxa"/>
              <w:bottom w:w="100" w:type="dxa"/>
              <w:right w:w="100" w:type="dxa"/>
            </w:tcMar>
          </w:tcPr>
          <w:p w14:paraId="0E6135EB" w14:textId="77777777" w:rsidR="00E045FD" w:rsidRDefault="00E045FD" w:rsidP="00893E0F">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EC" w14:textId="77777777" w:rsidR="00E045FD" w:rsidRDefault="00E045FD" w:rsidP="00893E0F">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ED" w14:textId="77777777" w:rsidR="00E045FD" w:rsidRDefault="00E045FD" w:rsidP="00893E0F">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EE" w14:textId="77777777" w:rsidR="00E045FD" w:rsidRDefault="00E045FD" w:rsidP="00893E0F">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EF" w14:textId="77777777" w:rsidR="00E045FD" w:rsidRDefault="00E045FD" w:rsidP="00893E0F">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F0" w14:textId="77777777" w:rsidR="00E045FD" w:rsidRDefault="00E045FD" w:rsidP="00893E0F">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F1" w14:textId="77777777" w:rsidR="00E045FD" w:rsidRDefault="00E045FD" w:rsidP="00893E0F">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F2" w14:textId="77777777" w:rsidR="00E045FD" w:rsidRDefault="00E045FD" w:rsidP="00893E0F">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E045FD" w14:paraId="0E6135FD" w14:textId="77777777">
        <w:tc>
          <w:tcPr>
            <w:tcW w:w="3930" w:type="dxa"/>
            <w:shd w:val="clear" w:color="auto" w:fill="auto"/>
            <w:tcMar>
              <w:top w:w="100" w:type="dxa"/>
              <w:left w:w="100" w:type="dxa"/>
              <w:bottom w:w="100" w:type="dxa"/>
              <w:right w:w="100" w:type="dxa"/>
            </w:tcMar>
          </w:tcPr>
          <w:p w14:paraId="0E6135F4" w14:textId="77777777" w:rsidR="00E045FD" w:rsidRDefault="00893E0F">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Give an example of a device you have seen or used that uses a button or switch for input?</w:t>
            </w:r>
          </w:p>
        </w:tc>
        <w:tc>
          <w:tcPr>
            <w:tcW w:w="6270" w:type="dxa"/>
            <w:shd w:val="clear" w:color="auto" w:fill="auto"/>
            <w:tcMar>
              <w:top w:w="100" w:type="dxa"/>
              <w:left w:w="100" w:type="dxa"/>
              <w:bottom w:w="100" w:type="dxa"/>
              <w:right w:w="100" w:type="dxa"/>
            </w:tcMar>
          </w:tcPr>
          <w:p w14:paraId="0E6135F5" w14:textId="77777777" w:rsidR="00E045FD" w:rsidRDefault="00E045FD" w:rsidP="00893E0F">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F6" w14:textId="77777777" w:rsidR="00E045FD" w:rsidRDefault="00E045FD" w:rsidP="00893E0F">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F7" w14:textId="77777777" w:rsidR="00E045FD" w:rsidRDefault="00E045FD" w:rsidP="00893E0F">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F8" w14:textId="77777777" w:rsidR="00E045FD" w:rsidRDefault="00E045FD" w:rsidP="00893E0F">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F9" w14:textId="77777777" w:rsidR="00E045FD" w:rsidRDefault="00E045FD" w:rsidP="00893E0F">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FA" w14:textId="77777777" w:rsidR="00E045FD" w:rsidRDefault="00E045FD" w:rsidP="00893E0F">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FB" w14:textId="77777777" w:rsidR="00E045FD" w:rsidRDefault="00E045FD" w:rsidP="00893E0F">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E6135FC" w14:textId="77777777" w:rsidR="00E045FD" w:rsidRDefault="00E045FD" w:rsidP="00893E0F">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bl>
    <w:p w14:paraId="0E6135FE" w14:textId="77777777" w:rsidR="00E045FD" w:rsidRDefault="00E045FD">
      <w:pPr>
        <w:rPr>
          <w:rFonts w:ascii="Montserrat" w:eastAsia="Montserrat" w:hAnsi="Montserrat" w:cs="Montserrat"/>
          <w:b/>
          <w:sz w:val="16"/>
          <w:szCs w:val="16"/>
        </w:rPr>
      </w:pPr>
    </w:p>
    <w:p w14:paraId="0E6135FF" w14:textId="77777777" w:rsidR="00E045FD" w:rsidRDefault="00E045FD">
      <w:pPr>
        <w:rPr>
          <w:rFonts w:ascii="Montserrat" w:eastAsia="Montserrat" w:hAnsi="Montserrat" w:cs="Montserrat"/>
          <w:b/>
          <w:sz w:val="16"/>
          <w:szCs w:val="16"/>
        </w:rPr>
      </w:pPr>
    </w:p>
    <w:p w14:paraId="0E613600" w14:textId="77777777" w:rsidR="00E045FD" w:rsidRDefault="00E045FD">
      <w:pPr>
        <w:widowControl w:val="0"/>
        <w:spacing w:line="240" w:lineRule="auto"/>
      </w:pPr>
    </w:p>
    <w:sectPr w:rsidR="00E045FD">
      <w:footerReference w:type="default" r:id="rId7"/>
      <w:pgSz w:w="12240" w:h="15840"/>
      <w:pgMar w:top="720" w:right="1008" w:bottom="720"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613607" w14:textId="77777777" w:rsidR="00893E0F" w:rsidRDefault="00893E0F">
      <w:pPr>
        <w:spacing w:line="240" w:lineRule="auto"/>
      </w:pPr>
      <w:r>
        <w:separator/>
      </w:r>
    </w:p>
  </w:endnote>
  <w:endnote w:type="continuationSeparator" w:id="0">
    <w:p w14:paraId="0E613609" w14:textId="77777777" w:rsidR="00893E0F" w:rsidRDefault="00893E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576DB64E-3E59-4923-9622-68BE74229700}"/>
  </w:font>
  <w:font w:name="Calibri">
    <w:panose1 w:val="020F0502020204030204"/>
    <w:charset w:val="00"/>
    <w:family w:val="swiss"/>
    <w:pitch w:val="variable"/>
    <w:sig w:usb0="E4002EFF" w:usb1="C000247B" w:usb2="00000009" w:usb3="00000000" w:csb0="000001FF" w:csb1="00000000"/>
    <w:embedRegular r:id="rId2" w:fontKey="{DD075DFF-C6F9-4449-B122-A5FC53B80629}"/>
  </w:font>
  <w:font w:name="Cambria">
    <w:panose1 w:val="02040503050406030204"/>
    <w:charset w:val="00"/>
    <w:family w:val="roman"/>
    <w:pitch w:val="variable"/>
    <w:sig w:usb0="E00006FF" w:usb1="420024FF" w:usb2="02000000" w:usb3="00000000" w:csb0="0000019F" w:csb1="00000000"/>
    <w:embedRegular r:id="rId3" w:fontKey="{119E34EF-4EBE-4904-928E-7F8DB37483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13601" w14:textId="77777777" w:rsidR="00E045FD" w:rsidRDefault="00893E0F">
    <w:pPr>
      <w:jc w:val="center"/>
    </w:pPr>
    <w:r>
      <w:rPr>
        <w:noProof/>
      </w:rPr>
      <w:drawing>
        <wp:inline distT="114300" distB="114300" distL="114300" distR="114300" wp14:anchorId="0E613603" wp14:editId="0E613604">
          <wp:extent cx="2262188" cy="34802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2188" cy="348029"/>
                  </a:xfrm>
                  <a:prstGeom prst="rect">
                    <a:avLst/>
                  </a:prstGeom>
                  <a:ln/>
                </pic:spPr>
              </pic:pic>
            </a:graphicData>
          </a:graphic>
        </wp:inline>
      </w:drawing>
    </w:r>
  </w:p>
  <w:p w14:paraId="0E613602" w14:textId="77777777" w:rsidR="00E045FD" w:rsidRDefault="00893E0F">
    <w:pPr>
      <w:jc w:val="center"/>
    </w:pPr>
    <w:hyperlink r:id="rId2">
      <w:r>
        <w:rPr>
          <w:rFonts w:ascii="Proxima Nova" w:eastAsia="Proxima Nova" w:hAnsi="Proxima Nova" w:cs="Proxima Nova"/>
          <w:color w:val="1155CC"/>
          <w:sz w:val="16"/>
          <w:szCs w:val="16"/>
          <w:u w:val="single"/>
        </w:rPr>
        <w:t>learn.firialabs.com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613603" w14:textId="77777777" w:rsidR="00893E0F" w:rsidRDefault="00893E0F">
      <w:pPr>
        <w:spacing w:line="240" w:lineRule="auto"/>
      </w:pPr>
      <w:r>
        <w:separator/>
      </w:r>
    </w:p>
  </w:footnote>
  <w:footnote w:type="continuationSeparator" w:id="0">
    <w:p w14:paraId="0E613605" w14:textId="77777777" w:rsidR="00893E0F" w:rsidRDefault="00893E0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4D526D"/>
    <w:multiLevelType w:val="multilevel"/>
    <w:tmpl w:val="E15E5A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25539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5FD"/>
    <w:rsid w:val="00003632"/>
    <w:rsid w:val="007D4F35"/>
    <w:rsid w:val="00893E0F"/>
    <w:rsid w:val="00E04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13581"/>
  <w15:docId w15:val="{B6BCBC84-337B-4F42-B01C-C3388FB0B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learn.firialabs.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187</Words>
  <Characters>1070</Characters>
  <Application>Microsoft Office Word</Application>
  <DocSecurity>0</DocSecurity>
  <Lines>8</Lines>
  <Paragraphs>2</Paragraphs>
  <ScaleCrop>false</ScaleCrop>
  <Company/>
  <LinksUpToDate>false</LinksUpToDate>
  <CharactersWithSpaces>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3</cp:revision>
  <dcterms:created xsi:type="dcterms:W3CDTF">2024-10-15T16:58:00Z</dcterms:created>
  <dcterms:modified xsi:type="dcterms:W3CDTF">2024-10-15T17:00:00Z</dcterms:modified>
</cp:coreProperties>
</file>